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CE9" w:rsidRDefault="00656CE9">
      <w:pPr>
        <w:pStyle w:val="a3"/>
        <w:spacing w:before="3"/>
        <w:ind w:left="0"/>
        <w:rPr>
          <w:sz w:val="19"/>
        </w:rPr>
      </w:pPr>
    </w:p>
    <w:p w:rsidR="004D77A4" w:rsidRDefault="00F94477">
      <w:pPr>
        <w:pStyle w:val="a4"/>
        <w:rPr>
          <w:spacing w:val="-1"/>
        </w:rPr>
      </w:pPr>
      <w:r>
        <w:t>Аннотация</w:t>
      </w:r>
      <w:r>
        <w:rPr>
          <w:spacing w:val="-1"/>
        </w:rPr>
        <w:t xml:space="preserve"> </w:t>
      </w:r>
    </w:p>
    <w:p w:rsidR="004D77A4" w:rsidRDefault="00F94477">
      <w:pPr>
        <w:pStyle w:val="a4"/>
        <w:rPr>
          <w:spacing w:val="58"/>
        </w:rPr>
      </w:pP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географии</w:t>
      </w:r>
      <w:r>
        <w:rPr>
          <w:spacing w:val="58"/>
        </w:rPr>
        <w:t xml:space="preserve"> </w:t>
      </w:r>
    </w:p>
    <w:p w:rsidR="00656CE9" w:rsidRDefault="004D77A4">
      <w:pPr>
        <w:pStyle w:val="a4"/>
      </w:pPr>
      <w:r>
        <w:t>1</w:t>
      </w:r>
      <w:r w:rsidR="00F94477">
        <w:t>0 класс</w:t>
      </w:r>
      <w:bookmarkStart w:id="0" w:name="_GoBack"/>
      <w:bookmarkEnd w:id="0"/>
    </w:p>
    <w:p w:rsidR="00656CE9" w:rsidRDefault="00656CE9">
      <w:pPr>
        <w:pStyle w:val="a3"/>
        <w:spacing w:before="10"/>
        <w:ind w:left="0"/>
        <w:rPr>
          <w:b/>
        </w:rPr>
      </w:pPr>
    </w:p>
    <w:p w:rsidR="004D77A4" w:rsidRDefault="004D77A4" w:rsidP="004D77A4">
      <w:pPr>
        <w:pStyle w:val="a3"/>
        <w:spacing w:before="2"/>
        <w:ind w:left="0" w:firstLine="567"/>
        <w:jc w:val="both"/>
      </w:pPr>
      <w:r>
        <w:t xml:space="preserve"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рабочей программе воспитания. </w:t>
      </w:r>
    </w:p>
    <w:p w:rsidR="004D77A4" w:rsidRDefault="004D77A4" w:rsidP="004D77A4">
      <w:pPr>
        <w:pStyle w:val="a3"/>
        <w:spacing w:before="2"/>
        <w:ind w:left="0" w:firstLine="567"/>
        <w:jc w:val="both"/>
      </w:pPr>
      <w: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метапредметным и предметным результатам освоения образовательных программ и составлена с учётом Концепции развития географического обр</w:t>
      </w:r>
      <w:r>
        <w:t>азования в Российской Федерации</w:t>
      </w:r>
      <w:r>
        <w:t>.</w:t>
      </w:r>
    </w:p>
    <w:p w:rsidR="00656CE9" w:rsidRDefault="004D77A4" w:rsidP="004D77A4">
      <w:pPr>
        <w:pStyle w:val="a3"/>
        <w:spacing w:before="2"/>
        <w:ind w:left="0" w:firstLine="567"/>
        <w:jc w:val="both"/>
        <w:rPr>
          <w:sz w:val="31"/>
        </w:rPr>
      </w:pPr>
      <w:r>
        <w:t xml:space="preserve">География – учебный предмет мировоззренческого характера, формирующий у </w:t>
      </w:r>
      <w:proofErr w:type="gramStart"/>
      <w:r>
        <w:t>обучающихся</w:t>
      </w:r>
      <w:proofErr w:type="gramEnd"/>
      <w:r>
        <w:t xml:space="preserve"> комплексное, системное представление о своей стране и о Земле в целом. География – базовый учебный предмет для формирования у обучающихся традиционных российских духовных ценностей и самосознания. </w:t>
      </w:r>
      <w:proofErr w:type="gramStart"/>
      <w:r>
        <w:t>В системе образования география как учебный предмет занимает важное место в формировании общей картины мира, географической грамотности, необходимой для повседневной жизни, навыков безопасного для человека и окружающей его среды образа жизни, а также в воспитании экологической культуры, формирования собственной позиции по отношению к географической информации, получаемой из средств массовой информации и других источников.</w:t>
      </w:r>
      <w:proofErr w:type="gramEnd"/>
    </w:p>
    <w:p w:rsidR="004D77A4" w:rsidRDefault="004D77A4" w:rsidP="004D77A4">
      <w:pPr>
        <w:pStyle w:val="a3"/>
        <w:spacing w:line="247" w:lineRule="auto"/>
        <w:ind w:left="0" w:firstLine="567"/>
        <w:jc w:val="both"/>
        <w:rPr>
          <w:i/>
        </w:rPr>
      </w:pPr>
    </w:p>
    <w:p w:rsidR="004D77A4" w:rsidRDefault="004D77A4" w:rsidP="004D77A4">
      <w:pPr>
        <w:pStyle w:val="a3"/>
        <w:spacing w:line="247" w:lineRule="auto"/>
        <w:ind w:left="0" w:firstLine="567"/>
        <w:jc w:val="both"/>
      </w:pPr>
      <w:r w:rsidRPr="004D77A4">
        <w:rPr>
          <w:i/>
        </w:rPr>
        <w:t>Цели изучения</w:t>
      </w:r>
      <w:r>
        <w:t xml:space="preserve"> географии на базовом уровне в средней школе направлены </w:t>
      </w:r>
      <w:proofErr w:type="gramStart"/>
      <w:r>
        <w:t>на</w:t>
      </w:r>
      <w:proofErr w:type="gramEnd"/>
      <w:r>
        <w:t xml:space="preserve">: </w:t>
      </w:r>
    </w:p>
    <w:p w:rsidR="004D77A4" w:rsidRDefault="004D77A4" w:rsidP="004D77A4">
      <w:pPr>
        <w:pStyle w:val="a3"/>
        <w:spacing w:line="247" w:lineRule="auto"/>
        <w:ind w:left="0" w:firstLine="567"/>
        <w:jc w:val="both"/>
      </w:pPr>
      <w: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c ролью России как составной части мирового сообщества; </w:t>
      </w:r>
    </w:p>
    <w:p w:rsidR="004D77A4" w:rsidRDefault="004D77A4" w:rsidP="004D77A4">
      <w:pPr>
        <w:pStyle w:val="a3"/>
        <w:spacing w:line="247" w:lineRule="auto"/>
        <w:ind w:left="0" w:firstLine="567"/>
        <w:jc w:val="both"/>
      </w:pPr>
      <w:r>
        <w:t xml:space="preserve"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 </w:t>
      </w:r>
    </w:p>
    <w:p w:rsidR="004D77A4" w:rsidRDefault="004D77A4" w:rsidP="004D77A4">
      <w:pPr>
        <w:pStyle w:val="a3"/>
        <w:spacing w:line="247" w:lineRule="auto"/>
        <w:ind w:left="0" w:firstLine="567"/>
        <w:jc w:val="both"/>
      </w:pPr>
      <w:r>
        <w:t xml:space="preserve">3) формирование системы географических знаний как компонента научной картины мира, завершение формирования основ географической культуры; </w:t>
      </w:r>
    </w:p>
    <w:p w:rsidR="004D77A4" w:rsidRDefault="004D77A4" w:rsidP="004D77A4">
      <w:pPr>
        <w:pStyle w:val="a3"/>
        <w:spacing w:line="247" w:lineRule="auto"/>
        <w:ind w:left="0" w:firstLine="567"/>
        <w:jc w:val="both"/>
      </w:pPr>
      <w:r>
        <w:t xml:space="preserve"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 </w:t>
      </w:r>
    </w:p>
    <w:p w:rsidR="004D77A4" w:rsidRDefault="004D77A4" w:rsidP="004D77A4">
      <w:pPr>
        <w:pStyle w:val="a3"/>
        <w:spacing w:line="247" w:lineRule="auto"/>
        <w:ind w:left="0" w:firstLine="567"/>
        <w:jc w:val="both"/>
      </w:pPr>
      <w:r>
        <w:t>5) приобретение опыта разнообразной деятельности, направленной на достижение целей устойчивого развития.</w:t>
      </w:r>
    </w:p>
    <w:p w:rsidR="004D77A4" w:rsidRDefault="004D77A4" w:rsidP="004D77A4">
      <w:pPr>
        <w:pStyle w:val="a3"/>
        <w:spacing w:line="247" w:lineRule="auto"/>
        <w:ind w:left="0" w:firstLine="567"/>
        <w:jc w:val="both"/>
      </w:pPr>
    </w:p>
    <w:p w:rsidR="00656CE9" w:rsidRDefault="00F94477" w:rsidP="004D77A4">
      <w:pPr>
        <w:pStyle w:val="a3"/>
        <w:spacing w:line="247" w:lineRule="auto"/>
        <w:ind w:left="0" w:firstLine="567"/>
        <w:jc w:val="both"/>
      </w:pPr>
      <w:r>
        <w:t>Согласно</w:t>
      </w:r>
      <w:r>
        <w:rPr>
          <w:spacing w:val="-3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плану</w:t>
      </w:r>
      <w:r>
        <w:rPr>
          <w:spacing w:val="-10"/>
        </w:rPr>
        <w:t xml:space="preserve"> </w:t>
      </w:r>
      <w:r>
        <w:t xml:space="preserve">МБОУ </w:t>
      </w:r>
      <w:r w:rsidR="004D77A4">
        <w:t>«</w:t>
      </w:r>
      <w:r>
        <w:t>СОШ №</w:t>
      </w:r>
      <w:r w:rsidR="004D77A4">
        <w:t xml:space="preserve"> 7»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 w:rsidR="004D77A4">
        <w:t>отводится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sectPr w:rsidR="00656CE9" w:rsidSect="004D77A4">
      <w:type w:val="continuous"/>
      <w:pgSz w:w="11910" w:h="1685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707A"/>
    <w:multiLevelType w:val="hybridMultilevel"/>
    <w:tmpl w:val="B0CE4524"/>
    <w:lvl w:ilvl="0" w:tplc="02D63650">
      <w:start w:val="1"/>
      <w:numFmt w:val="decimal"/>
      <w:lvlText w:val="%1."/>
      <w:lvlJc w:val="left"/>
      <w:pPr>
        <w:ind w:left="402" w:hanging="284"/>
        <w:jc w:val="left"/>
      </w:pPr>
      <w:rPr>
        <w:rFonts w:hint="default"/>
        <w:w w:val="100"/>
        <w:lang w:val="ru-RU" w:eastAsia="en-US" w:bidi="ar-SA"/>
      </w:rPr>
    </w:lvl>
    <w:lvl w:ilvl="1" w:tplc="FCB0AFE4">
      <w:numFmt w:val="bullet"/>
      <w:lvlText w:val="•"/>
      <w:lvlJc w:val="left"/>
      <w:pPr>
        <w:ind w:left="1290" w:hanging="284"/>
      </w:pPr>
      <w:rPr>
        <w:rFonts w:hint="default"/>
        <w:lang w:val="ru-RU" w:eastAsia="en-US" w:bidi="ar-SA"/>
      </w:rPr>
    </w:lvl>
    <w:lvl w:ilvl="2" w:tplc="6C823F22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3" w:tplc="58A41E74">
      <w:numFmt w:val="bullet"/>
      <w:lvlText w:val="•"/>
      <w:lvlJc w:val="left"/>
      <w:pPr>
        <w:ind w:left="3071" w:hanging="284"/>
      </w:pPr>
      <w:rPr>
        <w:rFonts w:hint="default"/>
        <w:lang w:val="ru-RU" w:eastAsia="en-US" w:bidi="ar-SA"/>
      </w:rPr>
    </w:lvl>
    <w:lvl w:ilvl="4" w:tplc="9F7CCB2E">
      <w:numFmt w:val="bullet"/>
      <w:lvlText w:val="•"/>
      <w:lvlJc w:val="left"/>
      <w:pPr>
        <w:ind w:left="3962" w:hanging="284"/>
      </w:pPr>
      <w:rPr>
        <w:rFonts w:hint="default"/>
        <w:lang w:val="ru-RU" w:eastAsia="en-US" w:bidi="ar-SA"/>
      </w:rPr>
    </w:lvl>
    <w:lvl w:ilvl="5" w:tplc="43AA3748">
      <w:numFmt w:val="bullet"/>
      <w:lvlText w:val="•"/>
      <w:lvlJc w:val="left"/>
      <w:pPr>
        <w:ind w:left="4853" w:hanging="284"/>
      </w:pPr>
      <w:rPr>
        <w:rFonts w:hint="default"/>
        <w:lang w:val="ru-RU" w:eastAsia="en-US" w:bidi="ar-SA"/>
      </w:rPr>
    </w:lvl>
    <w:lvl w:ilvl="6" w:tplc="48F8C350">
      <w:numFmt w:val="bullet"/>
      <w:lvlText w:val="•"/>
      <w:lvlJc w:val="left"/>
      <w:pPr>
        <w:ind w:left="5743" w:hanging="284"/>
      </w:pPr>
      <w:rPr>
        <w:rFonts w:hint="default"/>
        <w:lang w:val="ru-RU" w:eastAsia="en-US" w:bidi="ar-SA"/>
      </w:rPr>
    </w:lvl>
    <w:lvl w:ilvl="7" w:tplc="81A6289A">
      <w:numFmt w:val="bullet"/>
      <w:lvlText w:val="•"/>
      <w:lvlJc w:val="left"/>
      <w:pPr>
        <w:ind w:left="6634" w:hanging="284"/>
      </w:pPr>
      <w:rPr>
        <w:rFonts w:hint="default"/>
        <w:lang w:val="ru-RU" w:eastAsia="en-US" w:bidi="ar-SA"/>
      </w:rPr>
    </w:lvl>
    <w:lvl w:ilvl="8" w:tplc="FBC2EA72">
      <w:numFmt w:val="bullet"/>
      <w:lvlText w:val="•"/>
      <w:lvlJc w:val="left"/>
      <w:pPr>
        <w:ind w:left="7525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6CE9"/>
    <w:rsid w:val="004D77A4"/>
    <w:rsid w:val="00656CE9"/>
    <w:rsid w:val="00F9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482" w:right="147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402" w:right="110" w:hanging="2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482" w:right="147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402" w:right="110" w:hanging="2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География</dc:title>
  <dc:subject>Примерные программы</dc:subject>
  <dc:creator>Аркадьев Аркадий Гельевич</dc:creator>
  <cp:lastModifiedBy>Пользователь Windows</cp:lastModifiedBy>
  <cp:revision>3</cp:revision>
  <dcterms:created xsi:type="dcterms:W3CDTF">2023-10-27T01:49:00Z</dcterms:created>
  <dcterms:modified xsi:type="dcterms:W3CDTF">2023-10-30T07:15:00Z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2023-10-27T00:00:00Z</vt:filetime>
  </property>
</Properties>
</file>